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e33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Dispositif ODD-yssée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e33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Accompagner, renforcer et multiplier les actions </w:t>
        <w:br w:type="textWrapping"/>
        <w:t xml:space="preserve">de territorialisation des ODD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e33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**************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e33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Réponse à l’appel à manifestation d’intérêt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e33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**************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Fiche de renseignement de porteur de projet</w:t>
      </w:r>
      <w:r w:rsidDel="00000000" w:rsidR="00000000" w:rsidRPr="00000000">
        <w:rPr>
          <w:rtl w:val="0"/>
        </w:rPr>
      </w:r>
    </w:p>
    <w:tbl>
      <w:tblPr>
        <w:tblStyle w:val="Table1"/>
        <w:tblW w:w="928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"/>
        <w:gridCol w:w="3402"/>
        <w:gridCol w:w="708"/>
        <w:gridCol w:w="1535"/>
        <w:gridCol w:w="1442"/>
        <w:gridCol w:w="1701"/>
        <w:tblGridChange w:id="0">
          <w:tblGrid>
            <w:gridCol w:w="497"/>
            <w:gridCol w:w="3402"/>
            <w:gridCol w:w="708"/>
            <w:gridCol w:w="1535"/>
            <w:gridCol w:w="1442"/>
            <w:gridCol w:w="1701"/>
          </w:tblGrid>
        </w:tblGridChange>
      </w:tblGrid>
      <w:tr>
        <w:trPr>
          <w:trHeight w:val="333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 complet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Acronyme (si communément utilisé pour désigner l’organisme, sinon /)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Adresse postale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Lieu d'implantation du siège social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: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(si différent de l'adresse postale)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Téléphone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Adresse e-mail: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Site internet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 de création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Statut Juridique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Numéro de SIRET (pour les structures juridiquement existantes) 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6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Les références de la déclaration à la Préfecture (pour les structures juridiquement existantes)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Département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La date de publication au Journal officiel (pour les structures juridiquement existantes)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 cas échéant, la date de reconnaissance d'utilité publique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 cas échéant, la date d'agrément par un ministère, lequel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c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16"/>
        <w:szCs w:val="16"/>
        <w:u w:val="none"/>
        <w:shd w:fill="auto" w:val="clear"/>
        <w:vertAlign w:val="baseline"/>
        <w:rtl w:val="0"/>
      </w:rPr>
      <w:t xml:space="preserve">Avec le soutien de :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-177799</wp:posOffset>
              </wp:positionV>
              <wp:extent cx="1362075" cy="56197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9725" y="3503775"/>
                        <a:ext cx="1352550" cy="552450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-177799</wp:posOffset>
              </wp:positionV>
              <wp:extent cx="1362075" cy="561975"/>
              <wp:effectExtent b="0" l="0" r="0" t="0"/>
              <wp:wrapNone/>
              <wp:docPr id="1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2075" cy="56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938530</wp:posOffset>
          </wp:positionH>
          <wp:positionV relativeFrom="paragraph">
            <wp:posOffset>-167639</wp:posOffset>
          </wp:positionV>
          <wp:extent cx="1579245" cy="351790"/>
          <wp:effectExtent b="0" l="0" r="0" t="0"/>
          <wp:wrapSquare wrapText="bothSides" distB="0" distT="0" distL="114300" distR="114300"/>
          <wp:docPr descr="Une image contenant dessin&#10;&#10;Description générée automatiquement" id="20" name="image3.jpg"/>
          <a:graphic>
            <a:graphicData uri="http://schemas.openxmlformats.org/drawingml/2006/picture">
              <pic:pic>
                <pic:nvPicPr>
                  <pic:cNvPr descr="Une image contenant dessin&#10;&#10;Description générée automatiquement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245" cy="351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2517505</wp:posOffset>
          </wp:positionH>
          <wp:positionV relativeFrom="paragraph">
            <wp:posOffset>-168909</wp:posOffset>
          </wp:positionV>
          <wp:extent cx="939800" cy="427355"/>
          <wp:effectExtent b="0" l="0" r="0" t="0"/>
          <wp:wrapSquare wrapText="bothSides" distB="0" distT="0" distL="114300" distR="114300"/>
          <wp:docPr descr="Résultat de recherche d'images pour &quot;logo afd&quot;" id="17" name="image2.jpg"/>
          <a:graphic>
            <a:graphicData uri="http://schemas.openxmlformats.org/drawingml/2006/picture">
              <pic:pic>
                <pic:nvPicPr>
                  <pic:cNvPr descr="Résultat de recherche d'images pour &quot;logo afd&quot;"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800" cy="427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3569794</wp:posOffset>
          </wp:positionH>
          <wp:positionV relativeFrom="paragraph">
            <wp:posOffset>-106678</wp:posOffset>
          </wp:positionV>
          <wp:extent cx="857250" cy="294476"/>
          <wp:effectExtent b="0" l="0" r="0" t="0"/>
          <wp:wrapSquare wrapText="bothSides" distB="0" distT="0" distL="114300" distR="114300"/>
          <wp:docPr descr="C:\Users\rokha\OneDrive\Images\FONJEP.png" id="21" name="image1.png"/>
          <a:graphic>
            <a:graphicData uri="http://schemas.openxmlformats.org/drawingml/2006/picture">
              <pic:pic>
                <pic:nvPicPr>
                  <pic:cNvPr descr="C:\Users\rokha\OneDrive\Images\FONJEP.png"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2944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4481830</wp:posOffset>
          </wp:positionH>
          <wp:positionV relativeFrom="paragraph">
            <wp:posOffset>-393699</wp:posOffset>
          </wp:positionV>
          <wp:extent cx="685800" cy="876935"/>
          <wp:effectExtent b="0" l="0" r="0" t="0"/>
          <wp:wrapSquare wrapText="bothSides" distB="0" distT="0" distL="114300" distR="114300"/>
          <wp:docPr descr="C:\Users\rokha\OneDrive\Images\DREAl.jpg" id="16" name="image5.jpg"/>
          <a:graphic>
            <a:graphicData uri="http://schemas.openxmlformats.org/drawingml/2006/picture">
              <pic:pic>
                <pic:nvPicPr>
                  <pic:cNvPr descr="C:\Users\rokha\OneDrive\Images\DREAl.jpg" id="0" name="image5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769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4904692</wp:posOffset>
          </wp:positionH>
          <wp:positionV relativeFrom="paragraph">
            <wp:posOffset>-475647</wp:posOffset>
          </wp:positionV>
          <wp:extent cx="1468000" cy="727421"/>
          <wp:effectExtent b="0" l="0" r="0" t="0"/>
          <wp:wrapSquare wrapText="bothSides" distB="0" distT="0" distL="0" distR="0"/>
          <wp:docPr descr="Une image contenant dessin&#10;&#10;Description générée automatiquement" id="18" name="image6.png"/>
          <a:graphic>
            <a:graphicData uri="http://schemas.openxmlformats.org/drawingml/2006/picture">
              <pic:pic>
                <pic:nvPicPr>
                  <pic:cNvPr descr="Une image contenant dessin&#10;&#10;Description générée automatiquement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000" cy="7274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-514349</wp:posOffset>
          </wp:positionH>
          <wp:positionV relativeFrom="paragraph">
            <wp:posOffset>-142874</wp:posOffset>
          </wp:positionV>
          <wp:extent cx="1859514" cy="663892"/>
          <wp:effectExtent b="0" l="0" r="0" t="0"/>
          <wp:wrapSquare wrapText="bothSides" distB="114300" distT="114300" distL="114300" distR="114300"/>
          <wp:docPr id="2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9514" cy="6638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1876301</wp:posOffset>
          </wp:positionH>
          <wp:positionV relativeFrom="paragraph">
            <wp:posOffset>0</wp:posOffset>
          </wp:positionV>
          <wp:extent cx="2338705" cy="522605"/>
          <wp:effectExtent b="0" l="0" r="0" t="0"/>
          <wp:wrapSquare wrapText="bothSides" distB="0" distT="0" distL="114300" distR="114300"/>
          <wp:docPr descr="Une image contenant dessin&#10;&#10;Description générée automatiquement" id="19" name="image4.jpg"/>
          <a:graphic>
            <a:graphicData uri="http://schemas.openxmlformats.org/drawingml/2006/picture">
              <pic:pic>
                <pic:nvPicPr>
                  <pic:cNvPr descr="Une image contenant dessin&#10;&#10;Description générée automatiquement"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8705" cy="522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7F2D"/>
    <w:pPr>
      <w:spacing w:after="200" w:line="276" w:lineRule="auto"/>
    </w:pPr>
    <w:rPr>
      <w:sz w:val="22"/>
      <w:szCs w:val="2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77F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table" w:styleId="Tableausimple1">
    <w:name w:val="Plain Table 1"/>
    <w:basedOn w:val="TableauNormal"/>
    <w:uiPriority w:val="41"/>
    <w:rsid w:val="00F77F2D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lledetableauclaire">
    <w:name w:val="Grid Table Light"/>
    <w:basedOn w:val="TableauNormal"/>
    <w:uiPriority w:val="40"/>
    <w:rsid w:val="00F77F2D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Grilledutableau">
    <w:name w:val="Table Grid"/>
    <w:basedOn w:val="TableauNormal"/>
    <w:uiPriority w:val="39"/>
    <w:rsid w:val="00F77F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F11CF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11CF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 w:val="1"/>
    <w:rsid w:val="00F11CF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11CF2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7.png"/><Relationship Id="rId3" Type="http://schemas.openxmlformats.org/officeDocument/2006/relationships/image" Target="media/image3.jpg"/><Relationship Id="rId4" Type="http://schemas.openxmlformats.org/officeDocument/2006/relationships/image" Target="media/image2.jpg"/><Relationship Id="rId5" Type="http://schemas.openxmlformats.org/officeDocument/2006/relationships/image" Target="media/image1.png"/><Relationship Id="rId6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oJqKxQrJEZJBkakvuYKi31SWg==">AMUW2mXTl0kmMCkKhgd/BoR7GYuEoe1rKoR8czhzJ21r4KzOFPihvVSXS1VXp44kYqW5yGBC2CCaTfziYs3/YxJAI5hGy3IuzWhJMP30gIfwmuHw/6B5j1M=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2020-04-02T08:01:00Z</dcterms:created>
  <dc:creator>So Coopération</dc:creator>
</cp:coreProperties>
</file>